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4A8" w:rsidRDefault="003514A8" w:rsidP="003514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Вони закохані і щасливі, перед ними, здається, немає меж. І байдуже, що у них – три руки на двох. Життя показує, що у екстремальних ситуаціях, при наявності кохання </w:t>
      </w:r>
      <w:r w:rsidR="00A433C0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довіри</w:t>
      </w:r>
      <w:r w:rsidR="00A433C0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однією рукою можна не лише втриматися, але й врятувати чиєсь життя. </w:t>
      </w:r>
    </w:p>
    <w:p w:rsidR="003514A8" w:rsidRDefault="003514A8" w:rsidP="00414C7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35C42" w:rsidRPr="00935C42" w:rsidRDefault="00935C42" w:rsidP="00414C7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514A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35C42">
        <w:rPr>
          <w:rFonts w:ascii="Courier New" w:hAnsi="Courier New" w:cs="Courier New"/>
          <w:sz w:val="24"/>
          <w:szCs w:val="24"/>
          <w:lang w:val="uk-UA"/>
        </w:rPr>
        <w:t>ТРИМАЙСЯ ОДНІЄЮ РУКОЮ</w:t>
      </w:r>
    </w:p>
    <w:p w:rsidR="00935C42" w:rsidRDefault="00935C42" w:rsidP="00414C7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542AD" w:rsidRPr="00935C42" w:rsidRDefault="00414C78" w:rsidP="003514A8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935C42">
        <w:rPr>
          <w:rFonts w:ascii="Courier New" w:hAnsi="Courier New" w:cs="Courier New"/>
          <w:sz w:val="24"/>
          <w:szCs w:val="24"/>
          <w:lang w:val="uk-UA"/>
        </w:rPr>
        <w:t xml:space="preserve">Двоє закоханих постійно знаходяться в обіймах один одного. Камера постійно фіксує відсутність у дівчини однієї руки. Але пару це тільки зближує, вони все роблять разом «у три руки». </w:t>
      </w:r>
    </w:p>
    <w:p w:rsidR="003514A8" w:rsidRDefault="003514A8" w:rsidP="003514A8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A85BE5" w:rsidRDefault="00414C78" w:rsidP="003514A8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935C42">
        <w:rPr>
          <w:rFonts w:ascii="Courier New" w:hAnsi="Courier New" w:cs="Courier New"/>
          <w:sz w:val="24"/>
          <w:szCs w:val="24"/>
          <w:lang w:val="uk-UA"/>
        </w:rPr>
        <w:t xml:space="preserve">Кадри з концерту, кав’ярні, кухні. </w:t>
      </w:r>
    </w:p>
    <w:p w:rsidR="003514A8" w:rsidRDefault="003514A8" w:rsidP="003514A8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A85BE5" w:rsidRDefault="00414C78" w:rsidP="003514A8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935C42">
        <w:rPr>
          <w:rFonts w:ascii="Courier New" w:hAnsi="Courier New" w:cs="Courier New"/>
          <w:sz w:val="24"/>
          <w:szCs w:val="24"/>
          <w:lang w:val="uk-UA"/>
        </w:rPr>
        <w:t xml:space="preserve">Окремі сцени, де вони разом готують їжу, вона нарізає листя, він однією рукою їх притримує. </w:t>
      </w:r>
    </w:p>
    <w:p w:rsidR="003514A8" w:rsidRDefault="003514A8" w:rsidP="003514A8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414C78" w:rsidRPr="00935C42" w:rsidRDefault="00A85BE5" w:rsidP="003514A8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</w:t>
      </w:r>
      <w:r w:rsidR="00414C78" w:rsidRPr="00935C42">
        <w:rPr>
          <w:rFonts w:ascii="Courier New" w:hAnsi="Courier New" w:cs="Courier New"/>
          <w:sz w:val="24"/>
          <w:szCs w:val="24"/>
          <w:lang w:val="uk-UA"/>
        </w:rPr>
        <w:t xml:space="preserve">они сидять напроти одне одного за кавою, вона йому вливає вершки, він паралельно їй розмішує цукор. </w:t>
      </w:r>
    </w:p>
    <w:p w:rsidR="003514A8" w:rsidRDefault="003514A8" w:rsidP="003514A8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414C78" w:rsidRPr="00935C42" w:rsidRDefault="00414C78" w:rsidP="003514A8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935C42">
        <w:rPr>
          <w:rFonts w:ascii="Courier New" w:hAnsi="Courier New" w:cs="Courier New"/>
          <w:sz w:val="24"/>
          <w:szCs w:val="24"/>
          <w:lang w:val="uk-UA"/>
        </w:rPr>
        <w:t xml:space="preserve">Катання на мотоциклі: він його веде, вона притуляється позаду однією рукою. Вони перетинають міст під захід сонця. </w:t>
      </w:r>
    </w:p>
    <w:p w:rsidR="003514A8" w:rsidRDefault="003514A8" w:rsidP="003514A8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124980" w:rsidRPr="00935C42" w:rsidRDefault="00414C78" w:rsidP="003514A8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935C42">
        <w:rPr>
          <w:rFonts w:ascii="Courier New" w:hAnsi="Courier New" w:cs="Courier New"/>
          <w:sz w:val="24"/>
          <w:szCs w:val="24"/>
          <w:lang w:val="uk-UA"/>
        </w:rPr>
        <w:t xml:space="preserve">Катання на човні. Через пів хвилини вони натикаються на щось тверде під водою, </w:t>
      </w:r>
      <w:r w:rsidR="00124980" w:rsidRPr="00935C42">
        <w:rPr>
          <w:rFonts w:ascii="Courier New" w:hAnsi="Courier New" w:cs="Courier New"/>
          <w:sz w:val="24"/>
          <w:szCs w:val="24"/>
          <w:lang w:val="uk-UA"/>
        </w:rPr>
        <w:t xml:space="preserve">човен перегортається, вона починає тонути. Він стрибає за нею, вона хапається за його руку своєю рукою. Вони починають плисти, і раптом він помічає кошеня, якого віднесло на дощечці у глиб ріки. Він другою рукою хапає кошеня, саджає їй на спину, і вони усі разом обережно пливуть до берега. </w:t>
      </w:r>
    </w:p>
    <w:p w:rsidR="003514A8" w:rsidRDefault="003514A8" w:rsidP="003514A8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124980" w:rsidRPr="00935C42" w:rsidRDefault="00124980" w:rsidP="003514A8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935C42">
        <w:rPr>
          <w:rFonts w:ascii="Courier New" w:hAnsi="Courier New" w:cs="Courier New"/>
          <w:sz w:val="24"/>
          <w:szCs w:val="24"/>
          <w:lang w:val="uk-UA"/>
        </w:rPr>
        <w:t xml:space="preserve">Під час сцени порятунку у воді звучить куплет з пісні Христини Соловій «Тримай мене міцно». </w:t>
      </w:r>
    </w:p>
    <w:sectPr w:rsidR="00124980" w:rsidRPr="00935C42" w:rsidSect="0015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C78"/>
    <w:rsid w:val="00124980"/>
    <w:rsid w:val="001542AD"/>
    <w:rsid w:val="003514A8"/>
    <w:rsid w:val="00414C78"/>
    <w:rsid w:val="00935C42"/>
    <w:rsid w:val="00A433C0"/>
    <w:rsid w:val="00A8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D3FD"/>
  <w15:docId w15:val="{B8859D94-719C-46F8-BC06-A4B2BDF3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Vlad</cp:lastModifiedBy>
  <cp:revision>10</cp:revision>
  <dcterms:created xsi:type="dcterms:W3CDTF">2019-04-19T23:12:00Z</dcterms:created>
  <dcterms:modified xsi:type="dcterms:W3CDTF">2021-02-17T19:04:00Z</dcterms:modified>
</cp:coreProperties>
</file>